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</w:rPr>
        <w:t>WZÓR UMOWY NA DOSTAWY</w:t>
      </w: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zawarta  w dniu  ……………………………… w Gliwicach,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         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D41F9F" w:rsidRDefault="00D41F9F" w:rsidP="00D41F9F">
      <w:r>
        <w:rPr>
          <w:rFonts w:ascii="Bookman Old Style" w:hAnsi="Bookman Old Style" w:cs="Bookman Old Style"/>
          <w:b/>
          <w:sz w:val="22"/>
          <w:szCs w:val="22"/>
        </w:rPr>
        <w:t>pomiędzy:</w:t>
      </w:r>
    </w:p>
    <w:p w:rsidR="00D41F9F" w:rsidRDefault="00D41F9F" w:rsidP="00D41F9F">
      <w:pPr>
        <w:jc w:val="both"/>
      </w:pPr>
      <w:r>
        <w:rPr>
          <w:rFonts w:ascii="Bookman Old Style" w:hAnsi="Bookman Old Style" w:cs="Bookman Old Style"/>
          <w:b/>
          <w:sz w:val="22"/>
          <w:szCs w:val="22"/>
        </w:rPr>
        <w:t>Gliwice- Miasto na prawach powiatu ul.</w:t>
      </w:r>
      <w:r w:rsidR="00B3577D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Zwycięstwa 21, w imieniu którego działa Wojciech Kijewski dyrektor Szkoły Podstawowej nr 11 im</w:t>
      </w:r>
      <w:r w:rsidR="00B3577D">
        <w:rPr>
          <w:rFonts w:ascii="Bookman Old Style" w:hAnsi="Bookman Old Style" w:cs="Bookman Old Style"/>
          <w:b/>
          <w:sz w:val="22"/>
          <w:szCs w:val="22"/>
        </w:rPr>
        <w:t>.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Hugona Kołłątaja, </w:t>
      </w:r>
      <w:r>
        <w:rPr>
          <w:rFonts w:ascii="Bookman Old Style" w:hAnsi="Bookman Old Style" w:cs="Bookman Old Style"/>
          <w:sz w:val="22"/>
          <w:szCs w:val="22"/>
        </w:rPr>
        <w:t xml:space="preserve">ul. Pocztowa 31 , </w:t>
      </w:r>
      <w:r w:rsidR="00B3577D">
        <w:rPr>
          <w:rFonts w:ascii="Bookman Old Style" w:hAnsi="Bookman Old Style" w:cs="Bookman Old Style"/>
          <w:sz w:val="22"/>
          <w:szCs w:val="22"/>
        </w:rPr>
        <w:t>44-100 Gliwice</w:t>
      </w:r>
    </w:p>
    <w:p w:rsidR="00D41F9F" w:rsidRDefault="00D41F9F" w:rsidP="00D41F9F">
      <w:pPr>
        <w:jc w:val="both"/>
      </w:pPr>
      <w:r>
        <w:rPr>
          <w:rFonts w:ascii="Bookman Old Style" w:hAnsi="Bookman Old Style" w:cs="Bookman Old Style"/>
          <w:sz w:val="22"/>
          <w:szCs w:val="22"/>
        </w:rPr>
        <w:t>NIP :6311006640</w:t>
      </w:r>
    </w:p>
    <w:p w:rsidR="00D41F9F" w:rsidRDefault="00D41F9F" w:rsidP="00D41F9F">
      <w:pPr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 xml:space="preserve">zwanej dalej  „ </w:t>
      </w:r>
      <w:r>
        <w:rPr>
          <w:rFonts w:ascii="Bookman Old Style" w:hAnsi="Bookman Old Style" w:cs="Bookman Old Style"/>
          <w:b/>
          <w:sz w:val="22"/>
          <w:szCs w:val="22"/>
        </w:rPr>
        <w:t>ZAMAWIAJĄCYM”</w:t>
      </w: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a</w:t>
      </w: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………………………………………………………………………………………………….</w:t>
      </w: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………………………………………………………………………………………………….</w:t>
      </w: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………………………………………………………………………………………………….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reprezentowanym przez:</w:t>
      </w: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</w:t>
      </w: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…………………………………………………………………………………………………..</w:t>
      </w:r>
    </w:p>
    <w:p w:rsidR="00D41F9F" w:rsidRDefault="00D41F9F" w:rsidP="00D41F9F">
      <w:pPr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r>
        <w:rPr>
          <w:rFonts w:ascii="Bookman Old Style" w:hAnsi="Bookman Old Style" w:cs="Bookman Old Style"/>
          <w:sz w:val="22"/>
          <w:szCs w:val="22"/>
        </w:rPr>
        <w:t>zwanego dalej „</w:t>
      </w:r>
      <w:r>
        <w:rPr>
          <w:rFonts w:ascii="Bookman Old Style" w:hAnsi="Bookman Old Style" w:cs="Bookman Old Style"/>
          <w:b/>
          <w:sz w:val="22"/>
          <w:szCs w:val="22"/>
        </w:rPr>
        <w:t>DOSTAWCĄ”</w:t>
      </w: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autoSpaceDE w:val="0"/>
      </w:pPr>
      <w:r>
        <w:rPr>
          <w:rFonts w:ascii="Bookman Old Style" w:hAnsi="Bookman Old Style" w:cs="Bookman Old Style"/>
          <w:color w:val="000000"/>
          <w:sz w:val="22"/>
          <w:szCs w:val="22"/>
        </w:rPr>
        <w:t>Na podstawie dokonanego przez Zamawiającego wyboru oferty Dostawcy w postępowaniu nie wymagającym stosowania przepisów ustawy z dnia 29 stycznia 2004 r. Prawo zamówień publicznych (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Dz.U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. z 2015 poz. 2164 ze zm.) zgodnie z art.4 </w:t>
      </w:r>
      <w:proofErr w:type="spellStart"/>
      <w:r>
        <w:rPr>
          <w:rFonts w:ascii="Bookman Old Style" w:hAnsi="Bookman Old Style" w:cs="Bookman Old Style"/>
          <w:color w:val="000000"/>
          <w:sz w:val="22"/>
          <w:szCs w:val="22"/>
        </w:rPr>
        <w:t>pkt</w:t>
      </w:r>
      <w:proofErr w:type="spellEnd"/>
      <w:r>
        <w:rPr>
          <w:rFonts w:ascii="Bookman Old Style" w:hAnsi="Bookman Old Style" w:cs="Bookman Old Style"/>
          <w:color w:val="000000"/>
          <w:sz w:val="22"/>
          <w:szCs w:val="22"/>
        </w:rPr>
        <w:t xml:space="preserve"> 8</w:t>
      </w:r>
      <w:r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, </w:t>
      </w:r>
      <w:r>
        <w:rPr>
          <w:rFonts w:ascii="Bookman Old Style" w:hAnsi="Bookman Old Style" w:cs="Bookman Old Style"/>
          <w:color w:val="000000"/>
          <w:sz w:val="22"/>
          <w:szCs w:val="22"/>
        </w:rPr>
        <w:t>na Zakup i dostawę artykułów żywnościowych dla stołówki Szkoły Podstawowej nr 11 w Gliwicach   , została zawar</w:t>
      </w:r>
      <w:r>
        <w:rPr>
          <w:color w:val="000000"/>
        </w:rPr>
        <w:t>ta</w:t>
      </w:r>
    </w:p>
    <w:p w:rsidR="00D41F9F" w:rsidRDefault="00D41F9F" w:rsidP="00D41F9F">
      <w:pPr>
        <w:autoSpaceDE w:val="0"/>
      </w:pPr>
      <w:r>
        <w:rPr>
          <w:color w:val="000000"/>
        </w:rPr>
        <w:t>umowa następującej tre</w:t>
      </w:r>
      <w:r>
        <w:rPr>
          <w:rFonts w:ascii="TimesNewRoman" w:hAnsi="TimesNewRoman" w:cs="TimesNewRoman"/>
          <w:color w:val="000000"/>
        </w:rPr>
        <w:t>ś</w:t>
      </w:r>
      <w:r>
        <w:rPr>
          <w:color w:val="000000"/>
        </w:rPr>
        <w:t>ci:</w:t>
      </w: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§1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720" w:hanging="720"/>
        <w:jc w:val="both"/>
      </w:pPr>
      <w:r>
        <w:rPr>
          <w:rFonts w:ascii="Bookman Old Style" w:hAnsi="Bookman Old Style" w:cs="Bookman Old Style"/>
          <w:sz w:val="22"/>
          <w:szCs w:val="22"/>
        </w:rPr>
        <w:t>1.  Przedmiotem umowy jest dostarczanie przez Dostawcę ……………………………….,</w:t>
      </w:r>
    </w:p>
    <w:p w:rsidR="00D41F9F" w:rsidRDefault="00D41F9F" w:rsidP="00D41F9F">
      <w:pPr>
        <w:ind w:left="360" w:hanging="36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</w:t>
      </w:r>
      <w:r>
        <w:rPr>
          <w:rFonts w:ascii="Bookman Old Style" w:hAnsi="Bookman Old Style" w:cs="Bookman Old Style"/>
          <w:sz w:val="22"/>
          <w:szCs w:val="22"/>
        </w:rPr>
        <w:t>dla stołówki szkolnej Szkoły Podstawowej nr 11 w Gliwicach</w:t>
      </w:r>
    </w:p>
    <w:p w:rsidR="00D41F9F" w:rsidRDefault="00D41F9F" w:rsidP="00D41F9F">
      <w:pPr>
        <w:ind w:left="360" w:hanging="18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sz w:val="22"/>
          <w:szCs w:val="22"/>
        </w:rPr>
        <w:t>na warunkach zawartych w załącznikach do zapytania cenowego, stanowiącym        załącznik niniejszej umowy, będącym jej integralną częścią.</w:t>
      </w:r>
    </w:p>
    <w:p w:rsidR="00D41F9F" w:rsidRDefault="00D41F9F" w:rsidP="00D41F9F">
      <w:pPr>
        <w:ind w:left="360" w:hanging="180"/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2. Ceny jednostkowe towarów określone w szczegółowych formularzach cenowych  dla ( zadań 1,2, 4, 5, 6) stanowiące integralną część umowy nie mogą ulec zmianie przez cały okres obowiązywania umowy.</w:t>
      </w:r>
    </w:p>
    <w:p w:rsidR="00D41F9F" w:rsidRDefault="00D41F9F" w:rsidP="00D41F9F">
      <w:pPr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3. Ceny jednostkowe towarów określone w  zadaniu nr 3 (ziemniaki , warzywa,. owoce) mogą ulec zmianie, w uzasadnionych przypadkach dopuszcza się możliwość zmiany cen na podstawie cen rynkowych bądź sezonowych nie więcej niż 20% wartości podstawowej. </w:t>
      </w:r>
    </w:p>
    <w:p w:rsidR="00D41F9F" w:rsidRDefault="00D41F9F" w:rsidP="00D41F9F">
      <w:pPr>
        <w:ind w:left="360" w:hanging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numPr>
          <w:ilvl w:val="0"/>
          <w:numId w:val="4"/>
        </w:numPr>
        <w:jc w:val="both"/>
      </w:pPr>
      <w:r>
        <w:rPr>
          <w:rFonts w:ascii="Bookman Old Style" w:hAnsi="Bookman Old Style" w:cs="Bookman Old Style"/>
          <w:sz w:val="22"/>
          <w:szCs w:val="22"/>
        </w:rPr>
        <w:t>Każda zmiana postanowień niniejszej umowy wymaga formy pisemnej w postaci Aneksu i będzie obowiązywała po upływie 7 dni od daty podpisania. Na wniosek Dostawcy Zamawiający wyraża zgodę na zmianę cen jednostkowych w oparciu o ceny notowane na giełdzie .</w:t>
      </w:r>
      <w:r>
        <w:rPr>
          <w:rFonts w:ascii="Bookman Old Style" w:hAnsi="Bookman Old Style" w:cs="Bookman Old Style"/>
          <w:sz w:val="22"/>
          <w:szCs w:val="22"/>
          <w:u w:val="single"/>
        </w:rPr>
        <w:t xml:space="preserve"> </w:t>
      </w:r>
    </w:p>
    <w:p w:rsidR="00D41F9F" w:rsidRDefault="00D41F9F" w:rsidP="00D41F9F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lastRenderedPageBreak/>
        <w:t>5. Ilości podane w załączniku do zapytania cenowego są szacunkowe i nie wiążące dla Zamawiającego. Zamawiający ma prawo żądać produktu w danym asortymencie lub odstąpić od zamówienia.</w:t>
      </w:r>
    </w:p>
    <w:p w:rsidR="00D41F9F" w:rsidRDefault="00D41F9F" w:rsidP="00D41F9F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§2</w:t>
      </w:r>
    </w:p>
    <w:p w:rsidR="00D41F9F" w:rsidRDefault="00D41F9F" w:rsidP="00D41F9F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shd w:val="clear" w:color="auto" w:fill="FFFFFF"/>
        <w:ind w:left="360" w:hanging="360"/>
      </w:pPr>
      <w:r>
        <w:rPr>
          <w:rFonts w:ascii="Bookman Old Style" w:hAnsi="Bookman Old Style" w:cs="Bookman Old Style"/>
          <w:sz w:val="22"/>
          <w:szCs w:val="22"/>
        </w:rPr>
        <w:t>1.  Strony uzgadniają, że łączna wartość umowy na zad ………..     wynosi :; ………………….. ……………..     z   podatkiem VAT   (słownie złotych:  …………………………………………………………………………………………………..</w:t>
      </w:r>
    </w:p>
    <w:p w:rsidR="00D41F9F" w:rsidRDefault="00D41F9F" w:rsidP="00D41F9F">
      <w:pPr>
        <w:shd w:val="clear" w:color="auto" w:fill="FFFFFF"/>
        <w:ind w:left="360" w:hanging="360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shd w:val="clear" w:color="auto" w:fill="FFFFFF"/>
        <w:ind w:left="360" w:hanging="360"/>
      </w:pPr>
      <w:r>
        <w:rPr>
          <w:rFonts w:ascii="Bookman Old Style" w:hAnsi="Bookman Old Style" w:cs="Bookman Old Style"/>
          <w:sz w:val="22"/>
          <w:szCs w:val="22"/>
        </w:rPr>
        <w:t>2.  Wartość określona powyżej jest sumą iloczynów jednostkowych właściwej asortymentowi ceny zawierającej podatek od towarów i usług. W wartości zamówienia zawarty jest koszt transportu do siedziby Zamawiającego oraz wszelkie inne koszty związane z realizacją zamówienia.</w:t>
      </w:r>
    </w:p>
    <w:p w:rsidR="00D41F9F" w:rsidRDefault="00D41F9F" w:rsidP="00D41F9F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§3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540" w:hanging="540"/>
        <w:jc w:val="both"/>
      </w:pPr>
      <w:r>
        <w:rPr>
          <w:rFonts w:ascii="Bookman Old Style" w:hAnsi="Bookman Old Style" w:cs="Bookman Old Style"/>
          <w:sz w:val="22"/>
          <w:szCs w:val="22"/>
        </w:rPr>
        <w:t>1. Dokumentem potwierdzającym dostarczenie zamówionego towaru jest           faktura  wystawiona przez Dostawcę.</w:t>
      </w:r>
    </w:p>
    <w:p w:rsidR="00D41F9F" w:rsidRDefault="00D41F9F" w:rsidP="00D41F9F">
      <w:pPr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§4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1. Dostawca zobowiązuje się dostarczać towar spełniający wymogi określone w aktualnych przepisach prawnych, tj. dopuszczony do obrotu na terenie Polski oraz posiadający przewidziane prawem niezbędne certyfikaty lub atesty i bierze całkowitą odpowiedzialność w tym zakresie.</w:t>
      </w:r>
    </w:p>
    <w:p w:rsidR="00D41F9F" w:rsidRDefault="00D41F9F" w:rsidP="00D41F9F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2. Dostawca zobowiązuje się dostarczyć towar pełnowartościowy, wysokiej jakości pod względem właściwości organoleptycznych (świeżość, wygląd, smak, zapach) jak i odżywczych oraz posiadać maksymalny okres przydatności do spożycia przewidziany dla danego towaru, zamówiony  przez Zamawiającego w terminach i ilościach określonych przez odbiorcę  drogą telefoniczną przez intendenta lub osobę upoważnioną.    </w:t>
      </w:r>
    </w:p>
    <w:p w:rsidR="00D41F9F" w:rsidRDefault="00D41F9F" w:rsidP="00D41F9F">
      <w:pPr>
        <w:ind w:left="360" w:hanging="36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1F9F" w:rsidRDefault="00D41F9F" w:rsidP="00D41F9F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3. Dostawca dostarczy …………………………………….. w wyznaczonym przez Zamawiającego dniu. Dostawca przekazuje towar osobie upoważnionej do odbioru i kontroli ilościowej oraz jakościowej w godzinach od 6.</w:t>
      </w:r>
      <w:r>
        <w:rPr>
          <w:rFonts w:ascii="Bookman Old Style" w:hAnsi="Bookman Old Style" w:cs="Bookman Old Style"/>
          <w:sz w:val="22"/>
          <w:szCs w:val="22"/>
          <w:u w:val="single"/>
          <w:vertAlign w:val="superscript"/>
        </w:rPr>
        <w:t>30</w:t>
      </w:r>
      <w:r>
        <w:rPr>
          <w:rFonts w:ascii="Bookman Old Style" w:hAnsi="Bookman Old Style" w:cs="Bookman Old Style"/>
          <w:sz w:val="22"/>
          <w:szCs w:val="22"/>
        </w:rPr>
        <w:t xml:space="preserve"> do 12.</w:t>
      </w:r>
      <w:r>
        <w:rPr>
          <w:rFonts w:ascii="Bookman Old Style" w:hAnsi="Bookman Old Style" w:cs="Bookman Old Style"/>
          <w:sz w:val="22"/>
          <w:szCs w:val="22"/>
          <w:u w:val="single"/>
          <w:vertAlign w:val="superscript"/>
        </w:rPr>
        <w:t xml:space="preserve">00 </w:t>
      </w:r>
    </w:p>
    <w:p w:rsidR="00D41F9F" w:rsidRDefault="00D41F9F" w:rsidP="00D41F9F">
      <w:pPr>
        <w:ind w:left="360"/>
        <w:jc w:val="both"/>
      </w:pPr>
      <w:r>
        <w:rPr>
          <w:rFonts w:ascii="Bookman Old Style" w:hAnsi="Bookman Old Style" w:cs="Bookman Old Style"/>
          <w:sz w:val="22"/>
          <w:szCs w:val="22"/>
        </w:rPr>
        <w:t>Szczegółowy opis i zakres przedmiotu zamówienia zawiera załącznik                 do zamówienia  ( wykazy asortymentu.)</w:t>
      </w:r>
    </w:p>
    <w:p w:rsidR="00D41F9F" w:rsidRDefault="00D41F9F" w:rsidP="00D41F9F">
      <w:pPr>
        <w:ind w:left="360"/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B3577D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4.  Dostawca zobowiązuje się dostarczać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do Stołówki szkolnej przy ulicy Pocztowej </w:t>
      </w:r>
      <w:r>
        <w:rPr>
          <w:rFonts w:ascii="Bookman Old Style" w:hAnsi="Bookman Old Style" w:cs="Bookman Old Style"/>
          <w:b/>
          <w:sz w:val="22"/>
          <w:szCs w:val="22"/>
          <w:u w:val="single"/>
        </w:rPr>
        <w:t xml:space="preserve">31  </w:t>
      </w:r>
      <w:r>
        <w:rPr>
          <w:rFonts w:ascii="Bookman Old Style" w:hAnsi="Bookman Old Style" w:cs="Bookman Old Style"/>
          <w:sz w:val="22"/>
          <w:szCs w:val="22"/>
        </w:rPr>
        <w:t xml:space="preserve"> towar  </w:t>
      </w:r>
      <w:r>
        <w:rPr>
          <w:rFonts w:ascii="Bookman Old Style" w:hAnsi="Bookman Old Style" w:cs="Bookman Old Style"/>
          <w:b/>
          <w:sz w:val="22"/>
          <w:szCs w:val="22"/>
        </w:rPr>
        <w:t>1-wszej</w:t>
      </w:r>
      <w:r>
        <w:rPr>
          <w:rFonts w:ascii="Bookman Old Style" w:hAnsi="Bookman Old Style" w:cs="Bookman Old Style"/>
          <w:sz w:val="22"/>
          <w:szCs w:val="22"/>
        </w:rPr>
        <w:t xml:space="preserve">  jakości spożywczej</w:t>
      </w:r>
      <w:r w:rsidR="00B3577D">
        <w:rPr>
          <w:rFonts w:ascii="Bookman Old Style" w:hAnsi="Bookman Old Style" w:cs="Bookman Old Style"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która będzie posiadać wymagane przez SANEPID atesty dopuszczające do spożycia.</w:t>
      </w:r>
    </w:p>
    <w:p w:rsidR="00D41F9F" w:rsidRDefault="00D41F9F" w:rsidP="00B3577D">
      <w:pPr>
        <w:ind w:left="360" w:hanging="36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 xml:space="preserve">Własnym transportem spełniającym wymagania sanitarno-higieniczne zgodne z obowiązującymi normami oraz wymogami HACCP. </w:t>
      </w:r>
    </w:p>
    <w:p w:rsidR="00D41F9F" w:rsidRDefault="00D41F9F" w:rsidP="00B3577D">
      <w:pPr>
        <w:ind w:left="360" w:hanging="36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</w:t>
      </w:r>
      <w:r>
        <w:rPr>
          <w:rFonts w:ascii="Bookman Old Style" w:hAnsi="Bookman Old Style" w:cs="Bookman Old Style"/>
          <w:sz w:val="22"/>
          <w:szCs w:val="22"/>
        </w:rPr>
        <w:t>Na własny koszt i własne ryzyko oraz do elastycznego reagowania na zwiększenie lub  zmniejszenie potrzeby Zamawiającego, w stosunki do danego asortymentu lub całości dostawy  w trakcie trwania umowy przez Zamawiającego.</w:t>
      </w:r>
    </w:p>
    <w:p w:rsidR="00D41F9F" w:rsidRDefault="00D41F9F" w:rsidP="00D41F9F">
      <w:pPr>
        <w:ind w:left="360" w:hanging="360"/>
        <w:jc w:val="both"/>
      </w:pPr>
      <w:r>
        <w:rPr>
          <w:rFonts w:ascii="Bookman Old Style" w:hAnsi="Bookman Old Style" w:cs="Bookman Old Style"/>
          <w:sz w:val="22"/>
          <w:szCs w:val="22"/>
        </w:rPr>
        <w:t>.</w:t>
      </w:r>
    </w:p>
    <w:p w:rsidR="00D41F9F" w:rsidRDefault="00D41F9F" w:rsidP="00D41F9F">
      <w:pPr>
        <w:shd w:val="clear" w:color="auto" w:fill="FFFFFF"/>
        <w:ind w:left="720" w:hanging="720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lastRenderedPageBreak/>
        <w:t>§5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numPr>
          <w:ilvl w:val="0"/>
          <w:numId w:val="2"/>
        </w:numPr>
        <w:tabs>
          <w:tab w:val="left" w:pos="0"/>
        </w:tabs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Zamawiający zobowiązuje się do przyjęcia i sprawdzenia zamówionego   towaru w momencie jego odbioru.</w:t>
      </w:r>
    </w:p>
    <w:p w:rsidR="00D41F9F" w:rsidRDefault="00D41F9F" w:rsidP="00D41F9F">
      <w:pPr>
        <w:numPr>
          <w:ilvl w:val="0"/>
          <w:numId w:val="2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Zamawiający zastrzega sobie możliwość zwrotu całości lub danej partii dostaw, jeżeli dostarczony towar nie będzie spełniał  wymogów zawartych w niniejszej umowie. Dostawca zobowiązuje się w takim przypadku do wymiany towaru na własny koszt:</w:t>
      </w:r>
    </w:p>
    <w:p w:rsidR="00D41F9F" w:rsidRDefault="00D41F9F" w:rsidP="00D41F9F">
      <w:pPr>
        <w:ind w:left="1080" w:hanging="54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sz w:val="22"/>
          <w:szCs w:val="22"/>
        </w:rPr>
        <w:t>a) w ciągu  godziny w przypadku gdy produkty żywnościowe będą  wykorzystane do przygotowania posiłków w dniu dostawy towaru.</w:t>
      </w:r>
    </w:p>
    <w:p w:rsidR="00D41F9F" w:rsidRDefault="00D41F9F" w:rsidP="00D41F9F">
      <w:pPr>
        <w:ind w:left="1080" w:hanging="540"/>
        <w:jc w:val="both"/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sz w:val="22"/>
          <w:szCs w:val="22"/>
        </w:rPr>
        <w:t>b)  w ciągu czterech  godzin w przypadku gdy produkty żywnościowe będą  wykorzystywane do przygotowania posiłków w dniu następnym od dostawy towaru.</w:t>
      </w:r>
    </w:p>
    <w:p w:rsidR="00D41F9F" w:rsidRDefault="00D41F9F" w:rsidP="00D41F9F">
      <w:pPr>
        <w:ind w:left="540" w:hanging="540"/>
        <w:jc w:val="both"/>
      </w:pPr>
      <w:r>
        <w:rPr>
          <w:rFonts w:ascii="Bookman Old Style" w:hAnsi="Bookman Old Style" w:cs="Bookman Old Style"/>
          <w:sz w:val="22"/>
          <w:szCs w:val="22"/>
        </w:rPr>
        <w:t>3.  Zamawiający dokona zakupu u innego Dostawcy pomniejszając wielkość  zamówienia w przypadku nie wykonania przez Dostawcę obowiązku określonego w ust.2. W powyższej sytuacji Zamawiający obciąży Dostawcę poniesionymi kosztami, tj. różnicą między ceną zapłaconą przez Zamawiającego, gdy cena zapłacona przez Zamawiającego jest wyższa od ceny określonej w niniejszej umowie.</w:t>
      </w:r>
    </w:p>
    <w:p w:rsidR="00D41F9F" w:rsidRDefault="00D41F9F" w:rsidP="00D41F9F">
      <w:pPr>
        <w:ind w:left="540" w:hanging="540"/>
        <w:jc w:val="both"/>
      </w:pPr>
      <w:r>
        <w:rPr>
          <w:rFonts w:ascii="Bookman Old Style" w:hAnsi="Bookman Old Style" w:cs="Bookman Old Style"/>
          <w:sz w:val="22"/>
          <w:szCs w:val="22"/>
        </w:rPr>
        <w:t>4. Poniesione koszty zakupu o których mowa w ust.3 w wysokości udokumentowanej rachunkami, zostaną potrącone z pierwszej, po ich wystąpieniu, wymagalnej wierzytelności Dostawcy.</w:t>
      </w:r>
    </w:p>
    <w:p w:rsidR="00D41F9F" w:rsidRDefault="00D41F9F" w:rsidP="00D41F9F">
      <w:pPr>
        <w:ind w:left="315"/>
        <w:jc w:val="both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§6</w:t>
      </w:r>
    </w:p>
    <w:p w:rsidR="00D41F9F" w:rsidRDefault="00D41F9F" w:rsidP="00D41F9F">
      <w:pPr>
        <w:ind w:left="315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numPr>
          <w:ilvl w:val="0"/>
          <w:numId w:val="2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Zamawiający zapłaci za towar zgodnie z ofertą stanowiącą załącznik do niniejszej umowy.</w:t>
      </w:r>
    </w:p>
    <w:p w:rsidR="00D41F9F" w:rsidRDefault="00D41F9F" w:rsidP="00D41F9F">
      <w:pPr>
        <w:numPr>
          <w:ilvl w:val="0"/>
          <w:numId w:val="2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Płatność za towar regulowana będzie przelewem na konto Wykonawcy: nr rachunku bankowego ……………………………………………………………………. w ciągu 14 dni od daty wpływu faktury do siedziby Zamawiającego.</w:t>
      </w:r>
    </w:p>
    <w:p w:rsidR="00D41F9F" w:rsidRDefault="00D41F9F" w:rsidP="00D41F9F">
      <w:pPr>
        <w:numPr>
          <w:ilvl w:val="0"/>
          <w:numId w:val="2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Nie dokonanie lub opóźnienie zapłaty należności za dostarczony  towar nie upoważnia Dostawcy do wstrzymania wydania kolejnej partii towaru.</w:t>
      </w:r>
    </w:p>
    <w:p w:rsidR="00D41F9F" w:rsidRDefault="00D41F9F" w:rsidP="00D41F9F">
      <w:pPr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§7</w:t>
      </w: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numPr>
          <w:ilvl w:val="0"/>
          <w:numId w:val="1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Strony ustalają, że naprawienie szkody wynikłej z niewykonania lub nienależytego wykonania umowy nastąpi przez zapłacenie kary umownej.</w:t>
      </w:r>
    </w:p>
    <w:p w:rsidR="00D41F9F" w:rsidRDefault="00D41F9F" w:rsidP="00D41F9F">
      <w:pPr>
        <w:numPr>
          <w:ilvl w:val="0"/>
          <w:numId w:val="6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Dostawca zapłaci zamawiającemu karę umowną:</w:t>
      </w:r>
    </w:p>
    <w:p w:rsidR="00D41F9F" w:rsidRDefault="00D41F9F" w:rsidP="00D41F9F">
      <w:pPr>
        <w:ind w:left="675"/>
        <w:jc w:val="both"/>
      </w:pPr>
      <w:r>
        <w:rPr>
          <w:rFonts w:ascii="Bookman Old Style" w:hAnsi="Bookman Old Style" w:cs="Bookman Old Style"/>
          <w:sz w:val="22"/>
          <w:szCs w:val="22"/>
        </w:rPr>
        <w:t>w wysokości 10% wartości partii dostawy  za każdy dzień zwłoki, jeżeli nie zostanie dostarczony w terminie z powodu okoliczności za które odpowiada Dostawca.</w:t>
      </w:r>
    </w:p>
    <w:p w:rsidR="00D41F9F" w:rsidRDefault="00D41F9F" w:rsidP="00D41F9F">
      <w:pPr>
        <w:ind w:left="720" w:hanging="72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3.     W przypadku nieterminowego  dokonania zapłaty, Zamawiający obowiązany jest do ustawowych odsetek. </w:t>
      </w: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§8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numPr>
          <w:ilvl w:val="0"/>
          <w:numId w:val="5"/>
        </w:numPr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Zamawiający może  odstąpić od umowy  w formie pisemnej ze skutkiem natychmiastowym w przypadku 2 reklamacji lub rażącego (istotnego)  naruszania warunków dostaw, w przypadku nieterminowej i niekompletnej realizacji dostaw oraz dostarczenia asortymentu niewłaściwej jakości wybrakowanego, przeterminowanego, złej jakości , tłustego, o złym zapachu,  zaniżonego gatunkowo, itp. ( w szczególności dostawy mięsa i przetworów </w:t>
      </w:r>
    </w:p>
    <w:p w:rsidR="00D41F9F" w:rsidRDefault="00D41F9F" w:rsidP="00D41F9F">
      <w:pPr>
        <w:ind w:left="720"/>
        <w:jc w:val="both"/>
      </w:pPr>
      <w:r>
        <w:rPr>
          <w:rFonts w:ascii="Bookman Old Style" w:hAnsi="Bookman Old Style" w:cs="Bookman Old Style"/>
          <w:sz w:val="22"/>
          <w:szCs w:val="22"/>
        </w:rPr>
        <w:t>mięsnych)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lastRenderedPageBreak/>
        <w:t>§9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720" w:hanging="720"/>
      </w:pPr>
      <w:r>
        <w:rPr>
          <w:rFonts w:ascii="Bookman Old Style" w:hAnsi="Bookman Old Style" w:cs="Bookman Old Style"/>
          <w:sz w:val="22"/>
          <w:szCs w:val="22"/>
        </w:rPr>
        <w:t>1.       Spory wynikłe z niniejszej umowy rozpatrywać będzie sąd  właściwy dla odbiorcy.</w:t>
      </w: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§10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numPr>
          <w:ilvl w:val="0"/>
          <w:numId w:val="3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>Zmiana postanowień niniejszej umowy wymaga formy pisemnej, pod rygorem nieważności.</w:t>
      </w:r>
    </w:p>
    <w:p w:rsidR="00D41F9F" w:rsidRDefault="00D41F9F" w:rsidP="00D41F9F">
      <w:pPr>
        <w:numPr>
          <w:ilvl w:val="0"/>
          <w:numId w:val="3"/>
        </w:numPr>
        <w:ind w:hanging="675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Zakazuje się zmian postanowień zawartej umowy w stosunku do treści oferty, na podstawie której  dokonano Wyboru Dostawcy, chyba że konieczność wprowadzenia takich zmian wynika z okoliczności, których nie można było przewidzieć w chwili zawarcia umowy a zmiany te są korzystne dla Zamawiającego.    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§11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720" w:hanging="720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1.      Umowa zostaje zawarta na okres od dnia   </w:t>
      </w:r>
      <w:r>
        <w:rPr>
          <w:rFonts w:ascii="Bookman Old Style" w:hAnsi="Bookman Old Style" w:cs="Bookman Old Style"/>
          <w:b/>
          <w:sz w:val="22"/>
          <w:szCs w:val="22"/>
        </w:rPr>
        <w:t xml:space="preserve">01.01.2022r. do 31.12.2022r. </w:t>
      </w:r>
    </w:p>
    <w:p w:rsidR="00D41F9F" w:rsidRDefault="00D41F9F" w:rsidP="00D41F9F">
      <w:pPr>
        <w:ind w:left="315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§12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720" w:hanging="720"/>
        <w:jc w:val="both"/>
      </w:pPr>
      <w:r>
        <w:rPr>
          <w:rFonts w:ascii="Bookman Old Style" w:hAnsi="Bookman Old Style" w:cs="Bookman Old Style"/>
          <w:sz w:val="22"/>
          <w:szCs w:val="22"/>
        </w:rPr>
        <w:t>1.  W sprawach nie uregulowanych niniejszą umową mają zastosowanie odpowiednie przepisy Kodeksu Cywilnego.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eastAsia="Bookman Old Style" w:hAnsi="Bookman Old Style" w:cs="Bookman Old Style"/>
          <w:b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sz w:val="22"/>
          <w:szCs w:val="22"/>
        </w:rPr>
        <w:t>§13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720" w:hanging="720"/>
        <w:jc w:val="both"/>
      </w:pPr>
      <w:r>
        <w:rPr>
          <w:rFonts w:ascii="Bookman Old Style" w:hAnsi="Bookman Old Style" w:cs="Bookman Old Style"/>
          <w:sz w:val="22"/>
          <w:szCs w:val="22"/>
        </w:rPr>
        <w:t>1.     W razie wystąpienia istotnej zmiany  okoliczności powodujących, że wykonanie umowy nie leży w interesie publicznym, czego nie można było przewidzieć w chwili zawarcia umowy. Zamawiający może odstąpić od umowy w terminie 30 dni  od powzięcia wiadomości o powyższych okolicznościach. W takim przypadku Wykonawca może żądać jedynie wynagrodzenia należnego mu  z tytułu wykonania części umowy.</w:t>
      </w: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§14</w:t>
      </w:r>
    </w:p>
    <w:p w:rsidR="00D41F9F" w:rsidRDefault="00D41F9F" w:rsidP="00D41F9F">
      <w:pPr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720" w:hanging="720"/>
        <w:jc w:val="both"/>
      </w:pPr>
      <w:r>
        <w:rPr>
          <w:rFonts w:ascii="Bookman Old Style" w:hAnsi="Bookman Old Style" w:cs="Bookman Old Style"/>
          <w:sz w:val="22"/>
          <w:szCs w:val="22"/>
        </w:rPr>
        <w:t>1.    Umowa zostaje zawarta z chwilą jej podpisania przez obie strony. Umowa sporządzona została w dwóch jednobrzmiących  egzemplarzach, po jednym dla każdej ze stron.</w:t>
      </w: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15"/>
      </w:pPr>
      <w:r>
        <w:rPr>
          <w:rFonts w:ascii="Bookman Old Style" w:hAnsi="Bookman Old Style" w:cs="Bookman Old Style"/>
          <w:sz w:val="22"/>
          <w:szCs w:val="22"/>
        </w:rPr>
        <w:t>Zamawiający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Wykonawca</w:t>
      </w:r>
    </w:p>
    <w:p w:rsidR="00D41F9F" w:rsidRDefault="00D41F9F" w:rsidP="00D41F9F">
      <w:pPr>
        <w:rPr>
          <w:rFonts w:ascii="Bookman Old Style" w:hAnsi="Bookman Old Style" w:cs="Bookman Old Style"/>
          <w:sz w:val="22"/>
          <w:szCs w:val="22"/>
        </w:rPr>
      </w:pPr>
    </w:p>
    <w:p w:rsidR="00D41F9F" w:rsidRDefault="00D41F9F" w:rsidP="00D41F9F">
      <w:pPr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ind w:left="360"/>
        <w:rPr>
          <w:rFonts w:ascii="Bookman Old Style" w:hAnsi="Bookman Old Style" w:cs="Bookman Old Style"/>
          <w:b/>
          <w:sz w:val="22"/>
          <w:szCs w:val="22"/>
        </w:rPr>
      </w:pPr>
    </w:p>
    <w:p w:rsidR="00D41F9F" w:rsidRDefault="00D41F9F" w:rsidP="00D41F9F">
      <w:pPr>
        <w:rPr>
          <w:rFonts w:ascii="Bookman Old Style" w:hAnsi="Bookman Old Style" w:cs="Bookman Old Style"/>
          <w:b/>
          <w:sz w:val="22"/>
          <w:szCs w:val="22"/>
        </w:rPr>
      </w:pPr>
    </w:p>
    <w:p w:rsidR="000A2556" w:rsidRDefault="000A2556" w:rsidP="00D41F9F">
      <w:pPr>
        <w:jc w:val="both"/>
      </w:pPr>
    </w:p>
    <w:sectPr w:rsidR="000A2556" w:rsidSect="004D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Bookman Old Style" w:hAnsi="Bookman Old Style" w:cs="Arial" w:hint="default"/>
        <w:sz w:val="22"/>
        <w:szCs w:val="2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sz w:val="22"/>
        <w:szCs w:val="22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D"/>
    <w:multiLevelType w:val="single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08"/>
        </w:tabs>
        <w:ind w:left="67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F9F"/>
    <w:rsid w:val="000A2556"/>
    <w:rsid w:val="004D1D70"/>
    <w:rsid w:val="00B3577D"/>
    <w:rsid w:val="00D4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F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1204</Words>
  <Characters>7228</Characters>
  <Application>Microsoft Office Word</Application>
  <DocSecurity>4</DocSecurity>
  <Lines>60</Lines>
  <Paragraphs>16</Paragraphs>
  <ScaleCrop>false</ScaleCrop>
  <Company>Ministrerstwo Edukacji Narodowej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elizag</dc:creator>
  <cp:lastModifiedBy>beatab</cp:lastModifiedBy>
  <cp:revision>2</cp:revision>
  <dcterms:created xsi:type="dcterms:W3CDTF">2021-12-01T18:55:00Z</dcterms:created>
  <dcterms:modified xsi:type="dcterms:W3CDTF">2021-12-01T18:55:00Z</dcterms:modified>
</cp:coreProperties>
</file>